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spacing w:line="570" w:lineRule="exact"/>
        <w:ind w:firstLine="720" w:firstLineChars="200"/>
        <w:rPr>
          <w:rFonts w:ascii="仿宋_GB2312" w:hAnsi="仿宋_GB2312" w:eastAsia="仿宋_GB2312" w:cs="仿宋_GB2312"/>
          <w:kern w:val="0"/>
          <w:sz w:val="36"/>
          <w:szCs w:val="36"/>
          <w:lang w:val="zh-TW" w:eastAsia="zh-TW" w:bidi="ar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2018年幼儿园保教费</w:t>
      </w:r>
    </w:p>
    <w:p>
      <w:pPr>
        <w:pStyle w:val="48"/>
        <w:spacing w:line="700" w:lineRule="exact"/>
        <w:ind w:left="4380" w:leftChars="200" w:hanging="3960" w:hangingChars="11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英吉沙县幼儿园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英吉沙县教育和科学技术局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杜凤生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2"/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2018年幼儿园保教费项目绩效自评报告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70" w:lineRule="exact"/>
        <w:ind w:firstLine="632" w:firstLineChars="200"/>
        <w:rPr>
          <w:rFonts w:eastAsia="仿宋_GB2312"/>
          <w:spacing w:val="-2"/>
          <w:sz w:val="32"/>
          <w:szCs w:val="32"/>
        </w:rPr>
      </w:pPr>
      <w:r>
        <w:rPr>
          <w:rFonts w:hint="eastAsia" w:eastAsia="仿宋_GB2312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7名，其中：科级领导职数3名，机关工勤事业编制3名</w:t>
      </w:r>
      <w:r>
        <w:rPr>
          <w:rFonts w:eastAsia="仿宋_GB2312"/>
          <w:spacing w:val="-2"/>
          <w:sz w:val="32"/>
          <w:szCs w:val="32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英吉沙县幼儿园，本年下达学前教育保障经费补助资金128.81万元，保教费每生每年1100元，幼儿园保教费用于幼儿园日常运转，包括学校水电费、维修费及日常开支。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本项目性质为延续项目。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英吉沙县幼儿园及所辖4所分园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,</w:t>
      </w:r>
      <w:bookmarkStart w:id="0" w:name="_GoBack"/>
      <w:bookmarkEnd w:id="0"/>
      <w:r>
        <w:rPr>
          <w:rFonts w:hint="eastAsia" w:ascii="仿宋" w:hAnsi="仿宋" w:eastAsia="仿宋"/>
          <w:bCs/>
          <w:spacing w:val="-4"/>
          <w:sz w:val="32"/>
          <w:szCs w:val="32"/>
        </w:rPr>
        <w:t>本年下达学前教育保障经费补助资金128.81万元，保教费每生每年1100元，幼儿园保教费用于幼儿园日常运转，包括学校水电费、维修费及日常开支。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项目预算安排总额为128.81万元，其中财政资金128.81万元，2018年实际收到预算资金128.81万元。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本项目实际支付资金128.81万元，预算执行率100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。项目资金主要用于英吉沙县幼儿园日常支出。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0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>
      <w:pPr>
        <w:adjustRightInd w:val="0"/>
        <w:snapToGrid w:val="0"/>
        <w:spacing w:line="480" w:lineRule="exact"/>
        <w:ind w:firstLine="652" w:firstLineChars="209"/>
        <w:outlineLvl w:val="0"/>
        <w:rPr>
          <w:rStyle w:val="19"/>
          <w:rFonts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9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spacing w:line="500" w:lineRule="exact"/>
        <w:ind w:firstLine="640" w:firstLineChars="200"/>
        <w:jc w:val="left"/>
        <w:rPr>
          <w:rFonts w:ascii="仿宋" w:hAnsi="仿宋" w:eastAsia="仿宋" w:cs="仿宋"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按照财政资金使用规定，2018年英吉沙县4所幼儿园2018年幼儿园保教费128.81万元全部用幼儿园日常支出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，于2018年12月31日前支付完毕</w:t>
      </w:r>
      <w:r>
        <w:rPr>
          <w:rFonts w:hint="eastAsia" w:ascii="仿宋" w:hAnsi="仿宋" w:eastAsia="仿宋" w:cs="Times New Roman"/>
          <w:sz w:val="32"/>
          <w:szCs w:val="32"/>
          <w:lang w:bidi="ar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2018年幼儿园保教费的使用效率和效果，项目管理过程是否规范，是否完成了预期绩效目标等。同时，通过开展自我评价来总结经验和教训，为我县今后幼儿园公用经费管理工作的开展提供参考建议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C5795"/>
    <w:rsid w:val="001F3031"/>
    <w:rsid w:val="00206C92"/>
    <w:rsid w:val="00210A26"/>
    <w:rsid w:val="002A2532"/>
    <w:rsid w:val="00365250"/>
    <w:rsid w:val="0036624C"/>
    <w:rsid w:val="00385849"/>
    <w:rsid w:val="003C53DD"/>
    <w:rsid w:val="003E2266"/>
    <w:rsid w:val="004437FB"/>
    <w:rsid w:val="0050167F"/>
    <w:rsid w:val="00514506"/>
    <w:rsid w:val="005162F1"/>
    <w:rsid w:val="00530B23"/>
    <w:rsid w:val="00535153"/>
    <w:rsid w:val="00541EDD"/>
    <w:rsid w:val="00575CFE"/>
    <w:rsid w:val="00592D09"/>
    <w:rsid w:val="00675D58"/>
    <w:rsid w:val="006B5975"/>
    <w:rsid w:val="006E1209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5172D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635BB"/>
    <w:rsid w:val="00CA6457"/>
    <w:rsid w:val="00CB0B2C"/>
    <w:rsid w:val="00CC6E4D"/>
    <w:rsid w:val="00D02046"/>
    <w:rsid w:val="00D17F2E"/>
    <w:rsid w:val="00D25C14"/>
    <w:rsid w:val="00D46194"/>
    <w:rsid w:val="00DE4A0C"/>
    <w:rsid w:val="00E01293"/>
    <w:rsid w:val="00E769FE"/>
    <w:rsid w:val="00EA2CBE"/>
    <w:rsid w:val="00F32FEE"/>
    <w:rsid w:val="00F4512C"/>
    <w:rsid w:val="13630812"/>
    <w:rsid w:val="1EDC14A2"/>
    <w:rsid w:val="2F830997"/>
    <w:rsid w:val="3A9D5E32"/>
    <w:rsid w:val="517C3D4A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字符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字符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A40324-F0FD-4C07-BD6C-56B3D50379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4</Pages>
  <Words>183</Words>
  <Characters>1047</Characters>
  <Lines>8</Lines>
  <Paragraphs>2</Paragraphs>
  <TotalTime>31</TotalTime>
  <ScaleCrop>false</ScaleCrop>
  <LinksUpToDate>false</LinksUpToDate>
  <CharactersWithSpaces>1228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2019-09-20T08:37:44Z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